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B6" w:rsidRPr="00AA6B26" w:rsidRDefault="00BA34CF" w:rsidP="00531F6B">
      <w:pPr>
        <w:jc w:val="center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BEA185" wp14:editId="3B47530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81125" cy="13341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6B" w:rsidRPr="00AA6B26">
        <w:rPr>
          <w:rFonts w:ascii="Comic Sans MS" w:hAnsi="Comic Sans MS" w:cs="Consolas"/>
          <w:sz w:val="20"/>
          <w:szCs w:val="20"/>
        </w:rPr>
        <w:t>Learner Profile Reflection Sheet</w:t>
      </w:r>
    </w:p>
    <w:p w:rsidR="00531F6B" w:rsidRPr="00AA6B26" w:rsidRDefault="00531F6B" w:rsidP="00531F6B">
      <w:pPr>
        <w:jc w:val="center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Parent Teacher Conferences, Fall 2016</w:t>
      </w:r>
      <w:r w:rsidR="00BA34CF" w:rsidRPr="00AA6B26">
        <w:rPr>
          <w:rFonts w:ascii="Comic Sans MS" w:hAnsi="Comic Sans MS" w:cs="Consolas"/>
          <w:sz w:val="20"/>
          <w:szCs w:val="20"/>
        </w:rPr>
        <w:t xml:space="preserve">  </w:t>
      </w:r>
    </w:p>
    <w:p w:rsidR="002A40E7" w:rsidRPr="00AA6B26" w:rsidRDefault="002A40E7" w:rsidP="00531F6B">
      <w:pPr>
        <w:rPr>
          <w:rFonts w:ascii="Comic Sans MS" w:hAnsi="Comic Sans MS" w:cs="Consolas"/>
          <w:sz w:val="20"/>
          <w:szCs w:val="20"/>
        </w:rPr>
      </w:pPr>
    </w:p>
    <w:p w:rsidR="00531F6B" w:rsidRPr="00AA6B26" w:rsidRDefault="006D03EF" w:rsidP="00531F6B">
      <w:pPr>
        <w:rPr>
          <w:rFonts w:ascii="Comic Sans MS" w:hAnsi="Comic Sans MS" w:cs="Consolas"/>
          <w:sz w:val="20"/>
          <w:szCs w:val="20"/>
        </w:rPr>
      </w:pPr>
      <w:r>
        <w:rPr>
          <w:rFonts w:ascii="Comic Sans MS" w:hAnsi="Comic Sans MS" w:cs="Consolas"/>
          <w:sz w:val="20"/>
          <w:szCs w:val="20"/>
        </w:rPr>
        <w:t>Name: Raena Brown ________</w:t>
      </w:r>
      <w:r w:rsidR="00531F6B" w:rsidRPr="00AA6B26">
        <w:rPr>
          <w:rFonts w:ascii="Comic Sans MS" w:hAnsi="Comic Sans MS" w:cs="Consolas"/>
          <w:sz w:val="20"/>
          <w:szCs w:val="20"/>
        </w:rPr>
        <w:t>____________________________</w:t>
      </w:r>
    </w:p>
    <w:p w:rsidR="00531F6B" w:rsidRPr="00AA6B26" w:rsidRDefault="00531F6B" w:rsidP="00531F6B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AA6B26">
        <w:rPr>
          <w:rFonts w:ascii="Comic Sans MS" w:hAnsi="Comic Sans MS" w:cs="Consolas"/>
          <w:b/>
          <w:sz w:val="20"/>
          <w:szCs w:val="20"/>
        </w:rPr>
        <w:t>IB Learner Profile Attributes</w:t>
      </w:r>
    </w:p>
    <w:p w:rsidR="00531F6B" w:rsidRPr="00AA6B26" w:rsidRDefault="00531F6B" w:rsidP="00531F6B">
      <w:pPr>
        <w:spacing w:line="480" w:lineRule="auto"/>
        <w:jc w:val="center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Caring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Communicator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Inquirer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Knowledgeable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Principled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Reflective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Risk-taker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Balanced</w:t>
      </w:r>
      <w:r w:rsidRPr="00AA6B26">
        <w:rPr>
          <w:rFonts w:ascii="Comic Sans MS" w:hAnsi="Comic Sans MS" w:cs="Consolas"/>
          <w:sz w:val="20"/>
          <w:szCs w:val="20"/>
        </w:rPr>
        <w:tab/>
      </w:r>
      <w:r w:rsidRPr="00AA6B26">
        <w:rPr>
          <w:rFonts w:ascii="Comic Sans MS" w:hAnsi="Comic Sans MS" w:cs="Consolas"/>
          <w:sz w:val="20"/>
          <w:szCs w:val="20"/>
        </w:rPr>
        <w:tab/>
        <w:t>Thinker</w:t>
      </w:r>
      <w:r w:rsidRPr="00AA6B26">
        <w:rPr>
          <w:rFonts w:ascii="Comic Sans MS" w:hAnsi="Comic Sans MS" w:cs="Consolas"/>
          <w:sz w:val="20"/>
          <w:szCs w:val="20"/>
        </w:rPr>
        <w:tab/>
      </w:r>
    </w:p>
    <w:p w:rsidR="00531F6B" w:rsidRPr="00AA6B26" w:rsidRDefault="00531F6B" w:rsidP="00531F6B">
      <w:pPr>
        <w:spacing w:line="480" w:lineRule="auto"/>
        <w:jc w:val="center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Open-Minded</w:t>
      </w:r>
    </w:p>
    <w:p w:rsidR="00531F6B" w:rsidRPr="006D03EF" w:rsidRDefault="00531F6B" w:rsidP="006D03EF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color w:val="7030A0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My strongest Learner Profile Attri</w:t>
      </w:r>
      <w:r w:rsidR="006D03EF">
        <w:rPr>
          <w:rFonts w:ascii="Comic Sans MS" w:hAnsi="Comic Sans MS" w:cs="Consolas"/>
          <w:sz w:val="20"/>
          <w:szCs w:val="20"/>
        </w:rPr>
        <w:t xml:space="preserve">bute is </w:t>
      </w:r>
      <w:r w:rsidR="006D03EF" w:rsidRPr="006D03EF">
        <w:rPr>
          <w:rFonts w:ascii="Comic Sans MS" w:hAnsi="Comic Sans MS" w:cs="Consolas"/>
          <w:color w:val="7030A0"/>
          <w:sz w:val="20"/>
          <w:szCs w:val="20"/>
        </w:rPr>
        <w:t>open-minded</w:t>
      </w:r>
      <w:r w:rsidRPr="006D03EF">
        <w:rPr>
          <w:rFonts w:ascii="Comic Sans MS" w:hAnsi="Comic Sans MS" w:cs="Consolas"/>
          <w:color w:val="7030A0"/>
          <w:sz w:val="20"/>
          <w:szCs w:val="20"/>
        </w:rPr>
        <w:t xml:space="preserve"> </w:t>
      </w:r>
      <w:r w:rsidRPr="00AA6B26">
        <w:rPr>
          <w:rFonts w:ascii="Comic Sans MS" w:hAnsi="Comic Sans MS" w:cs="Consolas"/>
          <w:sz w:val="20"/>
          <w:szCs w:val="20"/>
        </w:rPr>
        <w:t>because</w:t>
      </w:r>
      <w:r w:rsidR="006D03EF">
        <w:rPr>
          <w:rFonts w:ascii="Comic Sans MS" w:hAnsi="Comic Sans MS" w:cs="Consolas"/>
          <w:sz w:val="20"/>
          <w:szCs w:val="20"/>
        </w:rPr>
        <w:t xml:space="preserve"> </w:t>
      </w:r>
      <w:r w:rsidR="006D03EF" w:rsidRPr="006D03EF">
        <w:rPr>
          <w:rFonts w:ascii="Comic Sans MS" w:hAnsi="Comic Sans MS" w:cs="Consolas"/>
          <w:color w:val="7030A0"/>
          <w:sz w:val="20"/>
          <w:szCs w:val="20"/>
        </w:rPr>
        <w:t>in class I’m open to any classmate’s answers and any other information that I had from previous years.</w:t>
      </w:r>
    </w:p>
    <w:p w:rsidR="00531F6B" w:rsidRPr="00AA6B26" w:rsidRDefault="00531F6B" w:rsidP="00531F6B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The Learner Profile Attribute I need to grow i</w:t>
      </w:r>
      <w:r w:rsidR="006D03EF">
        <w:rPr>
          <w:rFonts w:ascii="Comic Sans MS" w:hAnsi="Comic Sans MS" w:cs="Consolas"/>
          <w:sz w:val="20"/>
          <w:szCs w:val="20"/>
        </w:rPr>
        <w:t xml:space="preserve">n the most is </w:t>
      </w:r>
      <w:r w:rsidR="006D03EF">
        <w:rPr>
          <w:rFonts w:ascii="Comic Sans MS" w:hAnsi="Comic Sans MS" w:cs="Consolas"/>
          <w:color w:val="7030A0"/>
          <w:sz w:val="20"/>
          <w:szCs w:val="20"/>
        </w:rPr>
        <w:t xml:space="preserve">inquirer because in class I’m not good with asking questions or questioning information. </w:t>
      </w:r>
    </w:p>
    <w:p w:rsidR="00531F6B" w:rsidRPr="00AA6B26" w:rsidRDefault="00531F6B" w:rsidP="00531F6B">
      <w:pPr>
        <w:ind w:left="360"/>
        <w:rPr>
          <w:rFonts w:ascii="Comic Sans MS" w:hAnsi="Comic Sans MS" w:cs="Consolas"/>
          <w:sz w:val="20"/>
          <w:szCs w:val="20"/>
        </w:rPr>
      </w:pPr>
    </w:p>
    <w:p w:rsidR="00531F6B" w:rsidRPr="00AA6B26" w:rsidRDefault="00531F6B" w:rsidP="00531F6B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 xml:space="preserve">The class in which I show the strongest LP Attributes is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English.</w:t>
      </w:r>
    </w:p>
    <w:p w:rsidR="00531F6B" w:rsidRPr="00AA6B26" w:rsidRDefault="00531F6B" w:rsidP="00531F6B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</w:p>
    <w:p w:rsidR="00531F6B" w:rsidRPr="006D03EF" w:rsidRDefault="00531F6B" w:rsidP="00531F6B">
      <w:pPr>
        <w:pStyle w:val="ListParagraph"/>
        <w:ind w:left="360"/>
        <w:rPr>
          <w:rFonts w:ascii="Comic Sans MS" w:hAnsi="Comic Sans MS" w:cs="Consolas"/>
          <w:color w:val="7030A0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This is demonstrated when</w:t>
      </w:r>
      <w:r w:rsidR="006D03EF">
        <w:rPr>
          <w:rFonts w:ascii="Comic Sans MS" w:hAnsi="Comic Sans MS" w:cs="Consolas"/>
          <w:sz w:val="20"/>
          <w:szCs w:val="20"/>
        </w:rPr>
        <w:t xml:space="preserve"> </w:t>
      </w:r>
      <w:r w:rsidR="006D03EF">
        <w:rPr>
          <w:rFonts w:ascii="Comic Sans MS" w:hAnsi="Comic Sans MS" w:cs="Consolas"/>
          <w:color w:val="7030A0"/>
          <w:sz w:val="20"/>
          <w:szCs w:val="20"/>
        </w:rPr>
        <w:t xml:space="preserve">I ask questions add to the discussion, and deeply think about the topic. </w:t>
      </w:r>
    </w:p>
    <w:p w:rsidR="00531F6B" w:rsidRPr="00AA6B26" w:rsidRDefault="00531F6B" w:rsidP="00531F6B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</w:p>
    <w:p w:rsidR="00531F6B" w:rsidRPr="00AA6B26" w:rsidRDefault="00531F6B" w:rsidP="00531F6B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</w:p>
    <w:p w:rsidR="00531F6B" w:rsidRPr="00AA6B26" w:rsidRDefault="00531F6B" w:rsidP="00531F6B">
      <w:pPr>
        <w:ind w:left="360"/>
        <w:rPr>
          <w:rFonts w:ascii="Comic Sans MS" w:hAnsi="Comic Sans MS" w:cs="Consolas"/>
          <w:sz w:val="20"/>
          <w:szCs w:val="20"/>
        </w:rPr>
      </w:pPr>
    </w:p>
    <w:p w:rsidR="00531F6B" w:rsidRPr="00AA6B26" w:rsidRDefault="00531F6B" w:rsidP="00531F6B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 xml:space="preserve">The class in which I need to better demonstrate LP attributes is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caring.</w:t>
      </w:r>
      <w:r w:rsidRPr="00AA6B26">
        <w:rPr>
          <w:rFonts w:ascii="Comic Sans MS" w:hAnsi="Comic Sans MS" w:cs="Consolas"/>
          <w:sz w:val="20"/>
          <w:szCs w:val="20"/>
        </w:rPr>
        <w:t xml:space="preserve">  I</w:t>
      </w:r>
    </w:p>
    <w:p w:rsidR="00531F6B" w:rsidRPr="006D03EF" w:rsidRDefault="00531F6B" w:rsidP="00531F6B">
      <w:pPr>
        <w:rPr>
          <w:rFonts w:ascii="Comic Sans MS" w:hAnsi="Comic Sans MS" w:cs="Consolas"/>
          <w:color w:val="7030A0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 xml:space="preserve"> can do this by </w:t>
      </w:r>
      <w:r w:rsidR="006D03EF">
        <w:rPr>
          <w:rFonts w:ascii="Comic Sans MS" w:hAnsi="Comic Sans MS" w:cs="Consolas"/>
          <w:color w:val="7030A0"/>
          <w:sz w:val="20"/>
          <w:szCs w:val="20"/>
        </w:rPr>
        <w:t xml:space="preserve">listening and actually caring about what the teacher says. </w:t>
      </w:r>
    </w:p>
    <w:p w:rsidR="008E796D" w:rsidRPr="00AA6B26" w:rsidRDefault="008E796D" w:rsidP="008E796D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The class I am the strongest in academically is</w:t>
      </w:r>
      <w:r w:rsidR="006D03EF">
        <w:rPr>
          <w:rFonts w:ascii="Comic Sans MS" w:hAnsi="Comic Sans MS" w:cs="Consolas"/>
          <w:sz w:val="20"/>
          <w:szCs w:val="20"/>
        </w:rPr>
        <w:t xml:space="preserve">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math</w:t>
      </w:r>
      <w:r w:rsidRPr="00AA6B26">
        <w:rPr>
          <w:rFonts w:ascii="Comic Sans MS" w:hAnsi="Comic Sans MS" w:cs="Consolas"/>
          <w:sz w:val="20"/>
          <w:szCs w:val="20"/>
        </w:rPr>
        <w:t xml:space="preserve">. </w:t>
      </w:r>
    </w:p>
    <w:p w:rsidR="008E796D" w:rsidRPr="00AA6B26" w:rsidRDefault="008E796D" w:rsidP="008E796D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This is because</w:t>
      </w:r>
      <w:r w:rsidR="006D03EF">
        <w:rPr>
          <w:rFonts w:ascii="Comic Sans MS" w:hAnsi="Comic Sans MS" w:cs="Consolas"/>
          <w:sz w:val="20"/>
          <w:szCs w:val="20"/>
        </w:rPr>
        <w:t xml:space="preserve">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it makes sense and it’s logical</w:t>
      </w:r>
      <w:r w:rsidRPr="00AA6B26">
        <w:rPr>
          <w:rFonts w:ascii="Comic Sans MS" w:hAnsi="Comic Sans MS" w:cs="Consolas"/>
          <w:sz w:val="20"/>
          <w:szCs w:val="20"/>
        </w:rPr>
        <w:t>.</w:t>
      </w:r>
    </w:p>
    <w:p w:rsidR="008E796D" w:rsidRPr="00AA6B26" w:rsidRDefault="008E796D" w:rsidP="008E796D">
      <w:pPr>
        <w:ind w:left="360"/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pStyle w:val="ListParagraph"/>
        <w:numPr>
          <w:ilvl w:val="0"/>
          <w:numId w:val="1"/>
        </w:numPr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 xml:space="preserve">The class I struggle with the most academically is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biology</w:t>
      </w:r>
      <w:r w:rsidRPr="00AA6B26">
        <w:rPr>
          <w:rFonts w:ascii="Comic Sans MS" w:hAnsi="Comic Sans MS" w:cs="Consolas"/>
          <w:sz w:val="20"/>
          <w:szCs w:val="20"/>
        </w:rPr>
        <w:t xml:space="preserve">.  </w:t>
      </w:r>
    </w:p>
    <w:p w:rsidR="008E796D" w:rsidRPr="00AA6B26" w:rsidRDefault="008E796D" w:rsidP="008E796D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pStyle w:val="ListParagraph"/>
        <w:ind w:left="360"/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 xml:space="preserve">This is because </w:t>
      </w:r>
      <w:r w:rsidR="006D03EF">
        <w:rPr>
          <w:rFonts w:ascii="Comic Sans MS" w:hAnsi="Comic Sans MS" w:cs="Consolas"/>
          <w:color w:val="7030A0"/>
          <w:sz w:val="20"/>
          <w:szCs w:val="20"/>
        </w:rPr>
        <w:t>it makes no sense and I get little help</w:t>
      </w:r>
      <w:bookmarkStart w:id="0" w:name="_GoBack"/>
      <w:bookmarkEnd w:id="0"/>
      <w:r w:rsidRPr="00AA6B26">
        <w:rPr>
          <w:rFonts w:ascii="Comic Sans MS" w:hAnsi="Comic Sans MS" w:cs="Consolas"/>
          <w:sz w:val="20"/>
          <w:szCs w:val="20"/>
        </w:rPr>
        <w:t>.</w:t>
      </w:r>
    </w:p>
    <w:p w:rsidR="008E796D" w:rsidRPr="00AA6B26" w:rsidRDefault="008E796D" w:rsidP="008E796D">
      <w:pPr>
        <w:pStyle w:val="ListParagraph"/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pStyle w:val="ListParagraph"/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pStyle w:val="ListParagraph"/>
        <w:rPr>
          <w:rFonts w:ascii="Comic Sans MS" w:hAnsi="Comic Sans MS" w:cs="Consolas"/>
          <w:sz w:val="20"/>
          <w:szCs w:val="20"/>
        </w:rPr>
      </w:pPr>
    </w:p>
    <w:p w:rsidR="00AB56E2" w:rsidRDefault="00AB56E2" w:rsidP="008E796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E796D" w:rsidRPr="00AA6B26" w:rsidRDefault="008E796D" w:rsidP="008E796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AA6B26">
        <w:rPr>
          <w:rFonts w:ascii="Comic Sans MS" w:hAnsi="Comic Sans MS" w:cs="Consolas"/>
          <w:b/>
          <w:sz w:val="20"/>
          <w:szCs w:val="20"/>
        </w:rPr>
        <w:t>Student Led Conferences Reflections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8E796D" w:rsidRPr="00AA6B26" w:rsidTr="008E796D">
        <w:trPr>
          <w:trHeight w:val="4598"/>
        </w:trPr>
        <w:tc>
          <w:tcPr>
            <w:tcW w:w="3539" w:type="dxa"/>
          </w:tcPr>
          <w:p w:rsidR="008E796D" w:rsidRPr="00AA6B26" w:rsidRDefault="0092476C" w:rsidP="008E796D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lastRenderedPageBreak/>
              <w:t>1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st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531F6B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2476C" w:rsidRPr="00AA6B26" w:rsidRDefault="0092476C" w:rsidP="0092476C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>2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nd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8E796D">
            <w:pPr>
              <w:rPr>
                <w:rFonts w:ascii="Comic Sans MS" w:hAnsi="Comic Sans MS" w:cs="Consolas"/>
                <w:sz w:val="20"/>
                <w:szCs w:val="20"/>
              </w:rPr>
            </w:pPr>
          </w:p>
        </w:tc>
        <w:tc>
          <w:tcPr>
            <w:tcW w:w="3540" w:type="dxa"/>
          </w:tcPr>
          <w:p w:rsidR="0092476C" w:rsidRPr="00AA6B26" w:rsidRDefault="0092476C" w:rsidP="0092476C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>3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rd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</w:tc>
      </w:tr>
      <w:tr w:rsidR="008E796D" w:rsidRPr="00AA6B26" w:rsidTr="008E796D">
        <w:trPr>
          <w:trHeight w:val="4624"/>
        </w:trPr>
        <w:tc>
          <w:tcPr>
            <w:tcW w:w="3539" w:type="dxa"/>
          </w:tcPr>
          <w:p w:rsidR="0092476C" w:rsidRPr="00AA6B26" w:rsidRDefault="0092476C" w:rsidP="0092476C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>4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th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2476C" w:rsidRPr="00AA6B26" w:rsidRDefault="0092476C" w:rsidP="0092476C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>5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th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92476C" w:rsidRPr="00AA6B26" w:rsidRDefault="0092476C" w:rsidP="0092476C">
            <w:pPr>
              <w:jc w:val="center"/>
              <w:rPr>
                <w:rFonts w:ascii="Comic Sans MS" w:hAnsi="Comic Sans MS" w:cs="Consolas"/>
                <w:b/>
                <w:sz w:val="20"/>
                <w:szCs w:val="20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>6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  <w:vertAlign w:val="superscript"/>
              </w:rPr>
              <w:t>th</w:t>
            </w:r>
            <w:r w:rsidRPr="00AA6B26">
              <w:rPr>
                <w:rFonts w:ascii="Comic Sans MS" w:hAnsi="Comic Sans MS" w:cs="Consolas"/>
                <w:b/>
                <w:sz w:val="20"/>
                <w:szCs w:val="20"/>
              </w:rPr>
              <w:t xml:space="preserve"> period: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Student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Parent will:</w:t>
            </w: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</w:p>
          <w:p w:rsidR="0092476C" w:rsidRPr="00AA6B26" w:rsidRDefault="0092476C" w:rsidP="0092476C">
            <w:pPr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</w:pPr>
            <w:r w:rsidRPr="00AA6B26">
              <w:rPr>
                <w:rFonts w:ascii="Comic Sans MS" w:hAnsi="Comic Sans MS" w:cs="Consolas"/>
                <w:b/>
                <w:sz w:val="20"/>
                <w:szCs w:val="20"/>
                <w:u w:val="single"/>
              </w:rPr>
              <w:t>Teacher will:</w:t>
            </w:r>
          </w:p>
          <w:p w:rsidR="008E796D" w:rsidRPr="00AA6B26" w:rsidRDefault="008E796D" w:rsidP="008E796D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  <w:p w:rsidR="008E796D" w:rsidRPr="00AA6B26" w:rsidRDefault="008E796D" w:rsidP="00531F6B">
            <w:pPr>
              <w:rPr>
                <w:rFonts w:ascii="Comic Sans MS" w:hAnsi="Comic Sans MS" w:cs="Consolas"/>
                <w:b/>
                <w:sz w:val="20"/>
                <w:szCs w:val="20"/>
              </w:rPr>
            </w:pPr>
          </w:p>
        </w:tc>
      </w:tr>
    </w:tbl>
    <w:p w:rsidR="00AA6B26" w:rsidRDefault="00AA6B26" w:rsidP="008E796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E796D" w:rsidRPr="00AA6B26" w:rsidRDefault="008E796D" w:rsidP="008E796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AA6B26">
        <w:rPr>
          <w:rFonts w:ascii="Comic Sans MS" w:hAnsi="Comic Sans MS" w:cs="Consolas"/>
          <w:b/>
          <w:sz w:val="20"/>
          <w:szCs w:val="20"/>
        </w:rPr>
        <w:t>Goals</w:t>
      </w:r>
    </w:p>
    <w:p w:rsidR="008E796D" w:rsidRPr="00AA6B26" w:rsidRDefault="008E796D" w:rsidP="008E796D">
      <w:pPr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b/>
          <w:sz w:val="20"/>
          <w:szCs w:val="20"/>
        </w:rPr>
        <w:t>Academic:</w:t>
      </w:r>
      <w:r w:rsidRPr="00AA6B26">
        <w:rPr>
          <w:rFonts w:ascii="Comic Sans MS" w:hAnsi="Comic Sans MS" w:cs="Consolas"/>
          <w:sz w:val="20"/>
          <w:szCs w:val="20"/>
        </w:rPr>
        <w:t xml:space="preserve">  What I will do to have more success in my most challenging class(es):</w:t>
      </w:r>
    </w:p>
    <w:p w:rsidR="008E796D" w:rsidRPr="00AA6B26" w:rsidRDefault="008E796D" w:rsidP="008E796D">
      <w:pPr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rPr>
          <w:rFonts w:ascii="Comic Sans MS" w:hAnsi="Comic Sans MS" w:cs="Consolas"/>
          <w:sz w:val="20"/>
          <w:szCs w:val="20"/>
        </w:rPr>
      </w:pPr>
    </w:p>
    <w:p w:rsidR="008E796D" w:rsidRPr="00AA6B26" w:rsidRDefault="008E796D" w:rsidP="008E796D">
      <w:pPr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b/>
          <w:sz w:val="20"/>
          <w:szCs w:val="20"/>
        </w:rPr>
        <w:t>Learner Profile Goal:</w:t>
      </w:r>
      <w:r w:rsidRPr="00AA6B26">
        <w:rPr>
          <w:rFonts w:ascii="Comic Sans MS" w:hAnsi="Comic Sans MS" w:cs="Consolas"/>
          <w:sz w:val="20"/>
          <w:szCs w:val="20"/>
        </w:rPr>
        <w:t xml:space="preserve">  Which LP Attribute I will work on in order to support my academic goal:</w:t>
      </w:r>
    </w:p>
    <w:p w:rsidR="002A40E7" w:rsidRPr="00AA6B26" w:rsidRDefault="002A40E7" w:rsidP="008E796D">
      <w:pPr>
        <w:rPr>
          <w:rFonts w:ascii="Comic Sans MS" w:hAnsi="Comic Sans MS" w:cs="Consolas"/>
          <w:sz w:val="20"/>
          <w:szCs w:val="20"/>
        </w:rPr>
      </w:pPr>
    </w:p>
    <w:p w:rsidR="002A40E7" w:rsidRPr="00AA6B26" w:rsidRDefault="002A40E7" w:rsidP="008E796D">
      <w:pPr>
        <w:rPr>
          <w:rFonts w:ascii="Comic Sans MS" w:hAnsi="Comic Sans MS" w:cs="Consolas"/>
          <w:sz w:val="20"/>
          <w:szCs w:val="20"/>
        </w:rPr>
      </w:pPr>
    </w:p>
    <w:p w:rsidR="002A40E7" w:rsidRPr="00AA6B26" w:rsidRDefault="002A40E7" w:rsidP="008E796D">
      <w:pPr>
        <w:rPr>
          <w:rFonts w:ascii="Comic Sans MS" w:hAnsi="Comic Sans MS" w:cs="Consolas"/>
          <w:sz w:val="20"/>
          <w:szCs w:val="20"/>
        </w:rPr>
      </w:pPr>
      <w:r w:rsidRPr="00AA6B26">
        <w:rPr>
          <w:rFonts w:ascii="Comic Sans MS" w:hAnsi="Comic Sans MS" w:cs="Consolas"/>
          <w:sz w:val="20"/>
          <w:szCs w:val="20"/>
        </w:rPr>
        <w:t>Student Sign: ______________________________ Parent Sign: _______________________</w:t>
      </w:r>
    </w:p>
    <w:sectPr w:rsidR="002A40E7" w:rsidRPr="00AA6B26" w:rsidSect="00531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4F" w:rsidRDefault="00A9174F" w:rsidP="00840AAD">
      <w:pPr>
        <w:spacing w:after="0" w:line="240" w:lineRule="auto"/>
      </w:pPr>
      <w:r>
        <w:separator/>
      </w:r>
    </w:p>
  </w:endnote>
  <w:endnote w:type="continuationSeparator" w:id="0">
    <w:p w:rsidR="00A9174F" w:rsidRDefault="00A9174F" w:rsidP="0084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4F" w:rsidRDefault="00A9174F" w:rsidP="00840AAD">
      <w:pPr>
        <w:spacing w:after="0" w:line="240" w:lineRule="auto"/>
      </w:pPr>
      <w:r>
        <w:separator/>
      </w:r>
    </w:p>
  </w:footnote>
  <w:footnote w:type="continuationSeparator" w:id="0">
    <w:p w:rsidR="00A9174F" w:rsidRDefault="00A9174F" w:rsidP="0084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B82"/>
    <w:multiLevelType w:val="hybridMultilevel"/>
    <w:tmpl w:val="BFE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521"/>
    <w:multiLevelType w:val="hybridMultilevel"/>
    <w:tmpl w:val="D35C0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7DD"/>
    <w:multiLevelType w:val="hybridMultilevel"/>
    <w:tmpl w:val="324C0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B"/>
    <w:rsid w:val="002A40E7"/>
    <w:rsid w:val="0036538F"/>
    <w:rsid w:val="00531F6B"/>
    <w:rsid w:val="006D03EF"/>
    <w:rsid w:val="00804084"/>
    <w:rsid w:val="00840AAD"/>
    <w:rsid w:val="008E796D"/>
    <w:rsid w:val="0092476C"/>
    <w:rsid w:val="009A6F0A"/>
    <w:rsid w:val="009B0DF8"/>
    <w:rsid w:val="00A9174F"/>
    <w:rsid w:val="00AA6B26"/>
    <w:rsid w:val="00AB56E2"/>
    <w:rsid w:val="00B57591"/>
    <w:rsid w:val="00BA34CF"/>
    <w:rsid w:val="00BE33B6"/>
    <w:rsid w:val="00C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1B39"/>
  <w15:chartTrackingRefBased/>
  <w15:docId w15:val="{F5E4973F-426F-4015-8172-0788EBF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B"/>
    <w:pPr>
      <w:ind w:left="720"/>
      <w:contextualSpacing/>
    </w:pPr>
  </w:style>
  <w:style w:type="table" w:styleId="TableGrid">
    <w:name w:val="Table Grid"/>
    <w:basedOn w:val="TableNormal"/>
    <w:uiPriority w:val="39"/>
    <w:rsid w:val="008E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AD"/>
  </w:style>
  <w:style w:type="paragraph" w:styleId="Footer">
    <w:name w:val="footer"/>
    <w:basedOn w:val="Normal"/>
    <w:link w:val="FooterChar"/>
    <w:uiPriority w:val="99"/>
    <w:unhideWhenUsed/>
    <w:rsid w:val="0084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Danjuma, Bethany</dc:creator>
  <cp:keywords/>
  <dc:description/>
  <cp:lastModifiedBy>BROWN, RAENA</cp:lastModifiedBy>
  <cp:revision>2</cp:revision>
  <cp:lastPrinted>2016-09-08T17:03:00Z</cp:lastPrinted>
  <dcterms:created xsi:type="dcterms:W3CDTF">2016-10-20T16:38:00Z</dcterms:created>
  <dcterms:modified xsi:type="dcterms:W3CDTF">2016-10-20T16:38:00Z</dcterms:modified>
</cp:coreProperties>
</file>